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4" w:type="dxa"/>
        <w:jc w:val="center"/>
        <w:tblCellSpacing w:w="15" w:type="dxa"/>
        <w:tblInd w:w="-19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4"/>
      </w:tblGrid>
      <w:tr w:rsidR="00F3752B" w:rsidTr="00F3752B">
        <w:trPr>
          <w:tblCellSpacing w:w="15" w:type="dxa"/>
          <w:jc w:val="center"/>
        </w:trPr>
        <w:tc>
          <w:tcPr>
            <w:tcW w:w="4972" w:type="pct"/>
            <w:tcMar>
              <w:top w:w="225" w:type="dxa"/>
              <w:left w:w="225" w:type="dxa"/>
              <w:bottom w:w="225" w:type="dxa"/>
              <w:right w:w="450" w:type="dxa"/>
            </w:tcMar>
          </w:tcPr>
          <w:p w:rsidR="00F3752B" w:rsidRDefault="00F3752B">
            <w:pPr>
              <w:pStyle w:val="a4"/>
              <w:jc w:val="center"/>
              <w:rPr>
                <w:rStyle w:val="a5"/>
                <w:color w:val="082567"/>
                <w:sz w:val="27"/>
                <w:szCs w:val="27"/>
              </w:rPr>
            </w:pPr>
            <w:r>
              <w:rPr>
                <w:rStyle w:val="a5"/>
                <w:color w:val="082567"/>
                <w:sz w:val="27"/>
                <w:szCs w:val="27"/>
              </w:rPr>
              <w:t xml:space="preserve">Гранты для ученых </w:t>
            </w:r>
          </w:p>
          <w:p w:rsidR="00F3752B" w:rsidRDefault="00F3752B">
            <w:pPr>
              <w:pStyle w:val="a4"/>
              <w:jc w:val="center"/>
            </w:pPr>
            <w:r>
              <w:rPr>
                <w:rStyle w:val="a5"/>
                <w:color w:val="082567"/>
                <w:sz w:val="27"/>
                <w:szCs w:val="27"/>
              </w:rPr>
              <w:t>со сроками подачи в Июле 2014</w:t>
            </w:r>
          </w:p>
          <w:p w:rsidR="00F3752B" w:rsidRDefault="00F3752B">
            <w:pPr>
              <w:pStyle w:val="a4"/>
            </w:pPr>
            <w:r>
              <w:t>Перечислены названия грантов и крайние сроки подачи заявок на участие:</w:t>
            </w:r>
          </w:p>
          <w:p w:rsidR="00F3752B" w:rsidRDefault="00F3752B">
            <w:pPr>
              <w:pStyle w:val="a4"/>
            </w:pPr>
            <w:r>
              <w:rPr>
                <w:rStyle w:val="a5"/>
              </w:rPr>
              <w:t xml:space="preserve">ГРАНТЫ ДЛЯ </w:t>
            </w:r>
            <w:proofErr w:type="gramStart"/>
            <w:r>
              <w:rPr>
                <w:rStyle w:val="a5"/>
              </w:rPr>
              <w:t>ПОСТ-ДОКОВ</w:t>
            </w:r>
            <w:proofErr w:type="gramEnd"/>
            <w:r>
              <w:rPr>
                <w:rStyle w:val="a5"/>
              </w:rPr>
              <w:t xml:space="preserve"> И АСПИРАНТУРА ЗА РУБЕЖОМ (9)</w:t>
            </w:r>
          </w:p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86"/>
              <w:gridCol w:w="7214"/>
            </w:tblGrid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6" w:tgtFrame="_blank" w:history="1">
                    <w:proofErr w:type="spellStart"/>
                    <w:r>
                      <w:rPr>
                        <w:rStyle w:val="a3"/>
                      </w:rPr>
                      <w:t>Dresden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PhD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program</w:t>
                    </w:r>
                    <w:proofErr w:type="spellEnd"/>
                    <w:r>
                      <w:rPr>
                        <w:rStyle w:val="a3"/>
                      </w:rPr>
                      <w:t>, Германия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7" w:tgtFrame="_blank" w:history="1">
                    <w:proofErr w:type="spellStart"/>
                    <w:r>
                      <w:rPr>
                        <w:rStyle w:val="a3"/>
                      </w:rPr>
                      <w:t>Rotary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Peace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Fellowships</w:t>
                    </w:r>
                    <w:proofErr w:type="spellEnd"/>
                    <w:r>
                      <w:rPr>
                        <w:rStyle w:val="a3"/>
                      </w:rPr>
                      <w:t>, Европа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14.07.14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8" w:tgtFrame="_blank" w:history="1">
                    <w:proofErr w:type="spellStart"/>
                    <w:r>
                      <w:rPr>
                        <w:rStyle w:val="a3"/>
                      </w:rPr>
                      <w:t>PhD</w:t>
                    </w:r>
                    <w:proofErr w:type="spellEnd"/>
                    <w:r>
                      <w:rPr>
                        <w:rStyle w:val="a3"/>
                      </w:rPr>
                      <w:t xml:space="preserve"> в Италии, Италия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9" w:tgtFrame="_blank" w:history="1">
                    <w:r>
                      <w:rPr>
                        <w:rStyle w:val="a3"/>
                      </w:rPr>
                      <w:t xml:space="preserve">GSSI Mathematics </w:t>
                    </w:r>
                    <w:proofErr w:type="spellStart"/>
                    <w:r>
                      <w:rPr>
                        <w:rStyle w:val="a3"/>
                      </w:rPr>
                      <w:t>PhD</w:t>
                    </w:r>
                    <w:proofErr w:type="spellEnd"/>
                    <w:r>
                      <w:rPr>
                        <w:rStyle w:val="a3"/>
                      </w:rPr>
                      <w:t xml:space="preserve"> , Италия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10" w:tgtFrame="_blank" w:history="1">
                    <w:r w:rsidRPr="00F3752B">
                      <w:rPr>
                        <w:rStyle w:val="a3"/>
                        <w:lang w:val="en-US"/>
                      </w:rPr>
                      <w:t>New Zealand International Doctoral Research Scholarships (NZIDRS) , New Zealand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11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Become an Atlas Corps Fellow, </w:t>
                    </w:r>
                    <w:r>
                      <w:rPr>
                        <w:rStyle w:val="a3"/>
                      </w:rPr>
                      <w:t>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12" w:tgtFrame="_blank" w:history="1">
                    <w:r w:rsidRPr="00F3752B">
                      <w:rPr>
                        <w:rStyle w:val="a3"/>
                        <w:lang w:val="en-US"/>
                      </w:rPr>
                      <w:t>One-year Research Fellowship in Neuroscience , Iran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13" w:tgtFrame="_blank" w:history="1">
                    <w:r w:rsidRPr="00F3752B">
                      <w:rPr>
                        <w:rStyle w:val="a3"/>
                        <w:lang w:val="en-US"/>
                      </w:rPr>
                      <w:t>Pediatric Stem Cell Transplantation Fellowship , Iran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14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Postdoc Fellowship - Nanotechnology Research Network , </w:t>
                    </w:r>
                    <w:r>
                      <w:rPr>
                        <w:rStyle w:val="a3"/>
                      </w:rPr>
                      <w:t>Европа</w:t>
                    </w:r>
                  </w:hyperlink>
                </w:p>
              </w:tc>
            </w:tr>
          </w:tbl>
          <w:p w:rsidR="00F3752B" w:rsidRPr="00F3752B" w:rsidRDefault="00F3752B">
            <w:pPr>
              <w:rPr>
                <w:lang w:val="en-US"/>
              </w:rPr>
            </w:pPr>
          </w:p>
          <w:p w:rsidR="00F3752B" w:rsidRDefault="00F3752B">
            <w:pPr>
              <w:pStyle w:val="a4"/>
            </w:pPr>
            <w:r>
              <w:rPr>
                <w:rStyle w:val="a5"/>
              </w:rPr>
              <w:t>ГРАНТЫ НА ИССЛЕДОВАНИЯ (9)</w:t>
            </w:r>
          </w:p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86"/>
              <w:gridCol w:w="7214"/>
            </w:tblGrid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30.06.14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15" w:tgtFrame="_blank" w:history="1">
                    <w:r>
                      <w:rPr>
                        <w:rStyle w:val="a3"/>
                      </w:rPr>
                      <w:t xml:space="preserve">Конкурс 2013 года на участие физиков в международных программах, </w:t>
                    </w:r>
                    <w:proofErr w:type="spellStart"/>
                    <w:r>
                      <w:rPr>
                        <w:rStyle w:val="a3"/>
                      </w:rPr>
                      <w:t>Japan</w:t>
                    </w:r>
                    <w:proofErr w:type="spellEnd"/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07.07.14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16" w:tgtFrame="_blank" w:history="1">
                    <w:r>
                      <w:rPr>
                        <w:rStyle w:val="a3"/>
                      </w:rPr>
                      <w:t>Конкурс инициативных научных проектов 2015 года, проводимый совместно РФФИ и Государственным фондом естественных наук Китая, Китай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17" w:tgtFrame="_blank" w:history="1">
                    <w:r>
                      <w:rPr>
                        <w:rStyle w:val="a3"/>
                      </w:rPr>
                      <w:t>Дополнительные темы конкурса проектов ориентированных фундаментальных междисциплинарных исследований 2014 года,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16.07.14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18" w:tgtFrame="_blank" w:history="1">
                    <w:r>
                      <w:rPr>
                        <w:rStyle w:val="a3"/>
                      </w:rPr>
                      <w:t>Конкурс на предоставление субсидий на подготовку и проведение конгрессов, конференций, форумов российского и мирового уровня,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28.07.14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19" w:tgtFrame="_blank" w:history="1">
                    <w:r>
                      <w:rPr>
                        <w:rStyle w:val="a3"/>
                      </w:rPr>
                      <w:t>Конкурс проектов 2014 г. на проведение совместных научных исследований американскими и российскими университетами</w:t>
                    </w:r>
                    <w:proofErr w:type="gramStart"/>
                    <w:r>
                      <w:rPr>
                        <w:rStyle w:val="a3"/>
                      </w:rPr>
                      <w:t xml:space="preserve"> ,</w:t>
                    </w:r>
                    <w:proofErr w:type="gramEnd"/>
                    <w:r>
                      <w:rPr>
                        <w:rStyle w:val="a3"/>
                      </w:rPr>
                      <w:t xml:space="preserve"> США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28.07.14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20" w:tgtFrame="_blank" w:history="1">
                    <w:r>
                      <w:rPr>
                        <w:rStyle w:val="a3"/>
                      </w:rPr>
                      <w:t xml:space="preserve">Конкурс проектов в области фундаментальных научных исследований 2014 г. «Новые материалы, рациональное природопользование, </w:t>
                    </w:r>
                    <w:proofErr w:type="spellStart"/>
                    <w:r>
                      <w:rPr>
                        <w:rStyle w:val="a3"/>
                      </w:rPr>
                      <w:t>энергоэффективность</w:t>
                    </w:r>
                    <w:proofErr w:type="spellEnd"/>
                    <w:r>
                      <w:rPr>
                        <w:rStyle w:val="a3"/>
                      </w:rPr>
                      <w:t xml:space="preserve"> и биоразнообразие», СНГ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21" w:tgtFrame="_blank" w:history="1">
                    <w:r>
                      <w:rPr>
                        <w:rStyle w:val="a3"/>
                      </w:rPr>
                      <w:t>Конкурс научных проектов, выполняемых молодыми учеными под руководством кандидатов и докторов наук в научных организациях РФ в 2014 году,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22" w:tgtFrame="_blank" w:history="1">
                    <w:proofErr w:type="gramStart"/>
                    <w:r>
                      <w:rPr>
                        <w:rStyle w:val="a3"/>
                      </w:rPr>
                      <w:t>Конкурс 2015 года инициативных научных проектов, проводимый РФФИ совместно с организациями, финансирующими научные исследования в Канаде, Китае, Франции, Исландии, Индии, Италии, Японии, Норвегии, Великобритании и США, Европа</w:t>
                    </w:r>
                  </w:hyperlink>
                  <w:proofErr w:type="gramEnd"/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23" w:tgtFrame="_blank" w:history="1">
                    <w:r>
                      <w:rPr>
                        <w:rStyle w:val="a3"/>
                      </w:rPr>
                      <w:t>Конкурс инициативных научных проектов 2015 года, проводимый совместно РФФИ и Европейской лабораторией по молекулярной биологии, Европа</w:t>
                    </w:r>
                  </w:hyperlink>
                </w:p>
              </w:tc>
            </w:tr>
          </w:tbl>
          <w:p w:rsidR="00F3752B" w:rsidRDefault="00F3752B"/>
          <w:p w:rsidR="00F3752B" w:rsidRDefault="00F3752B">
            <w:pPr>
              <w:pStyle w:val="a4"/>
            </w:pPr>
            <w:r>
              <w:rPr>
                <w:rStyle w:val="a5"/>
              </w:rPr>
              <w:t>ОБУЧЕНИЕ ЗА РУБЕЖОМ (23)</w:t>
            </w:r>
          </w:p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86"/>
              <w:gridCol w:w="7214"/>
            </w:tblGrid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24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MA Applied and Professional Ethics (Online) Scholarships , </w:t>
                    </w:r>
                    <w:r>
                      <w:rPr>
                        <w:rStyle w:val="a3"/>
                      </w:rPr>
                      <w:t>Европа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25" w:tgtFrame="_blank" w:history="1">
                    <w:r w:rsidRPr="00F3752B">
                      <w:rPr>
                        <w:rStyle w:val="a3"/>
                        <w:lang w:val="en-US"/>
                      </w:rPr>
                      <w:t>Full Merit Scholarship-Global College Malta , Malta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26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Gender Equality Scholarship-Global College Malta , </w:t>
                    </w:r>
                    <w:r>
                      <w:rPr>
                        <w:rStyle w:val="a3"/>
                      </w:rPr>
                      <w:t>Россия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27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Win Free Tuition Giveaway through </w:t>
                    </w:r>
                    <w:proofErr w:type="spellStart"/>
                    <w:r w:rsidRPr="00F3752B">
                      <w:rPr>
                        <w:rStyle w:val="a3"/>
                        <w:lang w:val="en-US"/>
                      </w:rPr>
                      <w:t>NextStepU</w:t>
                    </w:r>
                    <w:proofErr w:type="spellEnd"/>
                    <w:r w:rsidRPr="00F3752B">
                      <w:rPr>
                        <w:rStyle w:val="a3"/>
                        <w:lang w:val="en-US"/>
                      </w:rPr>
                      <w:t xml:space="preserve"> , </w:t>
                    </w:r>
                    <w:r>
                      <w:rPr>
                        <w:rStyle w:val="a3"/>
                      </w:rPr>
                      <w:t>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28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Rotary Peace Fellowship-Professional Development Certificate , </w:t>
                    </w:r>
                    <w:r>
                      <w:rPr>
                        <w:rStyle w:val="a3"/>
                      </w:rPr>
                      <w:t>Европа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29" w:tgtFrame="_blank" w:history="1">
                    <w:proofErr w:type="spellStart"/>
                    <w:r>
                      <w:rPr>
                        <w:rStyle w:val="a3"/>
                      </w:rPr>
                      <w:t>Hodgson</w:t>
                    </w:r>
                    <w:proofErr w:type="spellEnd"/>
                    <w:r>
                      <w:rPr>
                        <w:rStyle w:val="a3"/>
                      </w:rPr>
                      <w:t xml:space="preserve"> LLM </w:t>
                    </w:r>
                    <w:proofErr w:type="spellStart"/>
                    <w:r>
                      <w:rPr>
                        <w:rStyle w:val="a3"/>
                      </w:rPr>
                      <w:t>Scholarship</w:t>
                    </w:r>
                    <w:proofErr w:type="spellEnd"/>
                    <w:r>
                      <w:rPr>
                        <w:rStyle w:val="a3"/>
                      </w:rPr>
                      <w:t xml:space="preserve"> , Великобритания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30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Graduate School Scholarship Programme (DAAD), </w:t>
                    </w:r>
                    <w:r>
                      <w:rPr>
                        <w:rStyle w:val="a3"/>
                      </w:rPr>
                      <w:t>Германия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31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University of Wisconsin-Stout International Student Scholarship , </w:t>
                    </w:r>
                    <w:r>
                      <w:rPr>
                        <w:rStyle w:val="a3"/>
                      </w:rPr>
                      <w:t>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32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MIT-Zaragoza Supporting Promising Professionals in Logistics and SCM , </w:t>
                    </w:r>
                    <w:r>
                      <w:rPr>
                        <w:rStyle w:val="a3"/>
                      </w:rPr>
                      <w:t>Испания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33" w:tgtFrame="_blank" w:history="1">
                    <w:proofErr w:type="spellStart"/>
                    <w:r>
                      <w:rPr>
                        <w:rStyle w:val="a3"/>
                      </w:rPr>
                      <w:t>Sarder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Scholarship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Program</w:t>
                    </w:r>
                    <w:proofErr w:type="spellEnd"/>
                    <w:r>
                      <w:rPr>
                        <w:rStyle w:val="a3"/>
                      </w:rPr>
                      <w:t xml:space="preserve"> , США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34" w:tgtFrame="_blank" w:history="1">
                    <w:r>
                      <w:rPr>
                        <w:rStyle w:val="a3"/>
                      </w:rPr>
                      <w:t>Грант на обучение в МАБ, Алматы, Казахстан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21.07.14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35" w:tgtFrame="_blank" w:history="1">
                    <w:r>
                      <w:rPr>
                        <w:rStyle w:val="a3"/>
                      </w:rPr>
                      <w:t xml:space="preserve">Магистратура по направлениям «Физика </w:t>
                    </w:r>
                    <w:proofErr w:type="spellStart"/>
                    <w:r>
                      <w:rPr>
                        <w:rStyle w:val="a3"/>
                      </w:rPr>
                      <w:t>наноструктур</w:t>
                    </w:r>
                    <w:proofErr w:type="spellEnd"/>
                    <w:r>
                      <w:rPr>
                        <w:rStyle w:val="a3"/>
                      </w:rPr>
                      <w:t xml:space="preserve">» и «Оптика </w:t>
                    </w:r>
                    <w:proofErr w:type="spellStart"/>
                    <w:r>
                      <w:rPr>
                        <w:rStyle w:val="a3"/>
                      </w:rPr>
                      <w:t>наноструктур</w:t>
                    </w:r>
                    <w:proofErr w:type="spellEnd"/>
                    <w:r>
                      <w:rPr>
                        <w:rStyle w:val="a3"/>
                      </w:rPr>
                      <w:t>»,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26.07.14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36" w:tgtFrame="_blank" w:history="1">
                    <w:r>
                      <w:rPr>
                        <w:rStyle w:val="a3"/>
                      </w:rPr>
                      <w:t>Образовательная программа Института «Стрелка»,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29.07.14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37" w:tgtFrame="_blank" w:history="1">
                    <w:proofErr w:type="spellStart"/>
                    <w:r>
                      <w:rPr>
                        <w:rStyle w:val="a3"/>
                      </w:rPr>
                      <w:t>CollegeWeekLive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Monthly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Scholarship</w:t>
                    </w:r>
                    <w:proofErr w:type="spellEnd"/>
                    <w:r>
                      <w:rPr>
                        <w:rStyle w:val="a3"/>
                      </w:rPr>
                      <w:t>, 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38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Women in Education Scholarship , </w:t>
                    </w:r>
                    <w:r>
                      <w:rPr>
                        <w:rStyle w:val="a3"/>
                      </w:rPr>
                      <w:t>Австралия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39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Academic Excellence Scholarship at University of Alberta , </w:t>
                    </w:r>
                    <w:r>
                      <w:rPr>
                        <w:rStyle w:val="a3"/>
                      </w:rPr>
                      <w:t>Канада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40" w:tgtFrame="_blank" w:history="1">
                    <w:proofErr w:type="spellStart"/>
                    <w:r w:rsidRPr="00F3752B">
                      <w:rPr>
                        <w:rStyle w:val="a3"/>
                        <w:lang w:val="en-US"/>
                      </w:rPr>
                      <w:t>Felician</w:t>
                    </w:r>
                    <w:proofErr w:type="spellEnd"/>
                    <w:r w:rsidRPr="00F3752B">
                      <w:rPr>
                        <w:rStyle w:val="a3"/>
                        <w:lang w:val="en-US"/>
                      </w:rPr>
                      <w:t xml:space="preserve"> College International Scholarship , </w:t>
                    </w:r>
                    <w:r>
                      <w:rPr>
                        <w:rStyle w:val="a3"/>
                      </w:rPr>
                      <w:t>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41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Tuition-Free Business Administration and Computer Science , </w:t>
                    </w:r>
                    <w:r>
                      <w:rPr>
                        <w:rStyle w:val="a3"/>
                      </w:rPr>
                      <w:t>Европа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42" w:tgtFrame="_blank" w:history="1">
                    <w:proofErr w:type="spellStart"/>
                    <w:r>
                      <w:rPr>
                        <w:rStyle w:val="a3"/>
                      </w:rPr>
                      <w:t>Global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Achievement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Scholarship</w:t>
                    </w:r>
                    <w:proofErr w:type="spellEnd"/>
                    <w:r>
                      <w:rPr>
                        <w:rStyle w:val="a3"/>
                      </w:rPr>
                      <w:t xml:space="preserve"> , 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43" w:tgtFrame="_blank" w:history="1">
                    <w:proofErr w:type="spellStart"/>
                    <w:r w:rsidRPr="00F3752B">
                      <w:rPr>
                        <w:rStyle w:val="a3"/>
                        <w:lang w:val="en-US"/>
                      </w:rPr>
                      <w:t>McKendree</w:t>
                    </w:r>
                    <w:proofErr w:type="spellEnd"/>
                    <w:r w:rsidRPr="00F3752B">
                      <w:rPr>
                        <w:rStyle w:val="a3"/>
                        <w:lang w:val="en-US"/>
                      </w:rPr>
                      <w:t xml:space="preserve"> University Show Choir Scholarship , </w:t>
                    </w:r>
                    <w:r>
                      <w:rPr>
                        <w:rStyle w:val="a3"/>
                      </w:rPr>
                      <w:t>Европа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44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Hiram College Global Scholarship , </w:t>
                    </w:r>
                    <w:r>
                      <w:rPr>
                        <w:rStyle w:val="a3"/>
                      </w:rPr>
                      <w:t>США</w:t>
                    </w:r>
                  </w:hyperlink>
                </w:p>
              </w:tc>
            </w:tr>
            <w:tr w:rsidR="00F3752B" w:rsidRP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Pr="00F3752B" w:rsidRDefault="00F3752B">
                  <w:pPr>
                    <w:rPr>
                      <w:lang w:val="en-US"/>
                    </w:rPr>
                  </w:pPr>
                  <w:hyperlink r:id="rId45" w:tgtFrame="_blank" w:history="1">
                    <w:r w:rsidRPr="00F3752B">
                      <w:rPr>
                        <w:rStyle w:val="a3"/>
                        <w:lang w:val="en-US"/>
                      </w:rPr>
                      <w:t xml:space="preserve">International Scholarship for the University of </w:t>
                    </w:r>
                    <w:proofErr w:type="spellStart"/>
                    <w:r w:rsidRPr="00F3752B">
                      <w:rPr>
                        <w:rStyle w:val="a3"/>
                        <w:lang w:val="en-US"/>
                      </w:rPr>
                      <w:t>Huddersfield</w:t>
                    </w:r>
                    <w:proofErr w:type="spellEnd"/>
                    <w:r w:rsidRPr="00F3752B">
                      <w:rPr>
                        <w:rStyle w:val="a3"/>
                        <w:lang w:val="en-US"/>
                      </w:rPr>
                      <w:t xml:space="preserve"> , </w:t>
                    </w:r>
                    <w:r>
                      <w:rPr>
                        <w:rStyle w:val="a3"/>
                      </w:rPr>
                      <w:t>Великобритания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46" w:tgtFrame="_blank" w:history="1">
                    <w:r>
                      <w:rPr>
                        <w:rStyle w:val="a3"/>
                      </w:rPr>
                      <w:t xml:space="preserve">Стажировка для журналистов и </w:t>
                    </w:r>
                    <w:proofErr w:type="spellStart"/>
                    <w:r>
                      <w:rPr>
                        <w:rStyle w:val="a3"/>
                      </w:rPr>
                      <w:t>блогеров</w:t>
                    </w:r>
                    <w:proofErr w:type="spellEnd"/>
                    <w:r>
                      <w:rPr>
                        <w:rStyle w:val="a3"/>
                      </w:rPr>
                      <w:t xml:space="preserve"> в Берлине, Германия</w:t>
                    </w:r>
                  </w:hyperlink>
                </w:p>
              </w:tc>
            </w:tr>
          </w:tbl>
          <w:p w:rsidR="00F3752B" w:rsidRDefault="00F3752B"/>
          <w:p w:rsidR="00F3752B" w:rsidRDefault="00F3752B">
            <w:pPr>
              <w:pStyle w:val="a4"/>
            </w:pPr>
            <w:r>
              <w:rPr>
                <w:rStyle w:val="a5"/>
              </w:rPr>
              <w:t>КОНКУРСЫ ДЛЯ УЧЕНЫХ</w:t>
            </w:r>
          </w:p>
          <w:tbl>
            <w:tblPr>
              <w:tblW w:w="4500" w:type="pct"/>
              <w:jc w:val="center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  <w:gridCol w:w="186"/>
              <w:gridCol w:w="7214"/>
            </w:tblGrid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47" w:tgtFrame="_blank" w:history="1">
                    <w:r>
                      <w:rPr>
                        <w:rStyle w:val="a3"/>
                      </w:rPr>
                      <w:t xml:space="preserve">Конкурс </w:t>
                    </w:r>
                    <w:proofErr w:type="spellStart"/>
                    <w:r>
                      <w:rPr>
                        <w:rStyle w:val="a3"/>
                      </w:rPr>
                      <w:t>АСов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КОМПьютерного</w:t>
                    </w:r>
                    <w:proofErr w:type="spellEnd"/>
                    <w:r>
                      <w:rPr>
                        <w:rStyle w:val="a3"/>
                      </w:rPr>
                      <w:t xml:space="preserve"> 3D-моделирования 2014,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48" w:tgtFrame="_blank" w:history="1">
                    <w:proofErr w:type="spellStart"/>
                    <w:r>
                      <w:rPr>
                        <w:rStyle w:val="a3"/>
                      </w:rPr>
                      <w:t>Creative</w:t>
                    </w:r>
                    <w:proofErr w:type="spellEnd"/>
                    <w:r>
                      <w:rPr>
                        <w:rStyle w:val="a3"/>
                      </w:rPr>
                      <w:t xml:space="preserve"> Business </w:t>
                    </w:r>
                    <w:proofErr w:type="spellStart"/>
                    <w:r>
                      <w:rPr>
                        <w:rStyle w:val="a3"/>
                      </w:rPr>
                      <w:t>Cup</w:t>
                    </w:r>
                    <w:proofErr w:type="spellEnd"/>
                    <w:r>
                      <w:rPr>
                        <w:rStyle w:val="a3"/>
                      </w:rPr>
                      <w:t>, СНГ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02.07.14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49" w:tgtFrame="_blank" w:history="1">
                    <w:r>
                      <w:rPr>
                        <w:rStyle w:val="a3"/>
                      </w:rPr>
                      <w:t>Всероссийский фестиваль современного короткометражного кино,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50" w:tgtFrame="_blank" w:history="1">
                    <w:r>
                      <w:rPr>
                        <w:rStyle w:val="a3"/>
                      </w:rPr>
                      <w:t>Международный фестиваль туристического кино «Свидание с Россией»,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15.07.14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 w:rsidP="00F54514">
                  <w:hyperlink r:id="rId51" w:tgtFrame="_blank" w:history="1">
                    <w:r>
                      <w:rPr>
                        <w:rStyle w:val="a3"/>
                      </w:rPr>
                      <w:t>Конкурс на лучшие молодежные проекты в сфере дизайна,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16.07.14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52" w:tgtFrame="_blank" w:history="1">
                    <w:r>
                      <w:rPr>
                        <w:rStyle w:val="a3"/>
                      </w:rPr>
                      <w:t>Конкурсный отбор на предоставление субсидий для подготовки и выпуска научных, научно-образовательных и научно-популярных периодических изданий,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16.07.14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53" w:tgtFrame="_blank" w:history="1">
                    <w:r>
                      <w:rPr>
                        <w:rStyle w:val="a3"/>
                      </w:rPr>
                      <w:t>Конкурс на предоставление в 2014 году субсидий общественным объединениям научных работников в целях развития их научно-просветительской, научно-исследовательской и педагогической деятельности, Россия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30.07.14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54" w:tgtFrame="_blank" w:history="1">
                    <w:proofErr w:type="spellStart"/>
                    <w:r>
                      <w:rPr>
                        <w:rStyle w:val="a3"/>
                      </w:rPr>
                      <w:t>Brandenburg</w:t>
                    </w:r>
                    <w:proofErr w:type="spellEnd"/>
                    <w:r>
                      <w:rPr>
                        <w:rStyle w:val="a3"/>
                      </w:rPr>
                      <w:t xml:space="preserve"> </w:t>
                    </w:r>
                    <w:proofErr w:type="spellStart"/>
                    <w:r>
                      <w:rPr>
                        <w:rStyle w:val="a3"/>
                      </w:rPr>
                      <w:t>Award</w:t>
                    </w:r>
                    <w:proofErr w:type="spellEnd"/>
                    <w:r>
                      <w:rPr>
                        <w:rStyle w:val="a3"/>
                      </w:rPr>
                      <w:t xml:space="preserve"> , Европа</w:t>
                    </w:r>
                  </w:hyperlink>
                </w:p>
              </w:tc>
            </w:tr>
            <w:tr w:rsidR="00F3752B">
              <w:trPr>
                <w:tblCellSpacing w:w="15" w:type="dxa"/>
                <w:jc w:val="center"/>
              </w:trPr>
              <w:tc>
                <w:tcPr>
                  <w:tcW w:w="150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r>
                    <w:t>31.07.14</w:t>
                  </w:r>
                </w:p>
              </w:tc>
              <w:tc>
                <w:tcPr>
                  <w:tcW w:w="7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3752B" w:rsidRDefault="00F3752B">
                  <w:hyperlink r:id="rId55" w:tgtFrame="_blank" w:history="1">
                    <w:r>
                      <w:rPr>
                        <w:rStyle w:val="a3"/>
                      </w:rPr>
                      <w:t>Литературная премия «НОС», СНГ</w:t>
                    </w:r>
                  </w:hyperlink>
                </w:p>
              </w:tc>
            </w:tr>
          </w:tbl>
          <w:p w:rsidR="00F3752B" w:rsidRDefault="00F3752B" w:rsidP="00F3752B">
            <w:pPr>
              <w:pStyle w:val="a4"/>
            </w:pPr>
          </w:p>
        </w:tc>
      </w:tr>
    </w:tbl>
    <w:p w:rsidR="008A4D31" w:rsidRDefault="008A4D31"/>
    <w:sectPr w:rsidR="008A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26CAB"/>
    <w:multiLevelType w:val="multilevel"/>
    <w:tmpl w:val="6ED2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1D6945"/>
    <w:multiLevelType w:val="multilevel"/>
    <w:tmpl w:val="7BFE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409DF"/>
    <w:multiLevelType w:val="multilevel"/>
    <w:tmpl w:val="B9BC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2B"/>
    <w:rsid w:val="008A4D31"/>
    <w:rsid w:val="00F3752B"/>
    <w:rsid w:val="00F5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75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75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2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75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75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75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0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-community.org/ru/node/85374" TargetMode="External"/><Relationship Id="rId18" Type="http://schemas.openxmlformats.org/officeDocument/2006/relationships/hyperlink" Target="http://www.science-community.org/ru/node/85398" TargetMode="External"/><Relationship Id="rId26" Type="http://schemas.openxmlformats.org/officeDocument/2006/relationships/hyperlink" Target="http://www.science-community.org/ru/node/85406" TargetMode="External"/><Relationship Id="rId39" Type="http://schemas.openxmlformats.org/officeDocument/2006/relationships/hyperlink" Target="http://www.science-community.org/ru/node/85412" TargetMode="External"/><Relationship Id="rId21" Type="http://schemas.openxmlformats.org/officeDocument/2006/relationships/hyperlink" Target="http://www.science-community.org/ru/node/85404" TargetMode="External"/><Relationship Id="rId34" Type="http://schemas.openxmlformats.org/officeDocument/2006/relationships/hyperlink" Target="http://www.science-community.org/ru/node/85126" TargetMode="External"/><Relationship Id="rId42" Type="http://schemas.openxmlformats.org/officeDocument/2006/relationships/hyperlink" Target="http://www.science-community.org/ru/node/85379" TargetMode="External"/><Relationship Id="rId47" Type="http://schemas.openxmlformats.org/officeDocument/2006/relationships/hyperlink" Target="http://www.science-community.org/ru/node/85402" TargetMode="External"/><Relationship Id="rId50" Type="http://schemas.openxmlformats.org/officeDocument/2006/relationships/hyperlink" Target="http://www.science-community.org/ru/node/85371" TargetMode="External"/><Relationship Id="rId55" Type="http://schemas.openxmlformats.org/officeDocument/2006/relationships/hyperlink" Target="http://www.science-community.org/ru/node/85366" TargetMode="External"/><Relationship Id="rId7" Type="http://schemas.openxmlformats.org/officeDocument/2006/relationships/hyperlink" Target="http://www.science-community.org/ru/node/85363" TargetMode="External"/><Relationship Id="rId12" Type="http://schemas.openxmlformats.org/officeDocument/2006/relationships/hyperlink" Target="http://www.science-community.org/ru/node/85375" TargetMode="External"/><Relationship Id="rId17" Type="http://schemas.openxmlformats.org/officeDocument/2006/relationships/hyperlink" Target="http://www.science-community.org/ru/node/85386" TargetMode="External"/><Relationship Id="rId25" Type="http://schemas.openxmlformats.org/officeDocument/2006/relationships/hyperlink" Target="http://www.science-community.org/ru/node/85405" TargetMode="External"/><Relationship Id="rId33" Type="http://schemas.openxmlformats.org/officeDocument/2006/relationships/hyperlink" Target="http://www.science-community.org/ru/node/85418" TargetMode="External"/><Relationship Id="rId38" Type="http://schemas.openxmlformats.org/officeDocument/2006/relationships/hyperlink" Target="http://www.science-community.org/ru/node/85419" TargetMode="External"/><Relationship Id="rId46" Type="http://schemas.openxmlformats.org/officeDocument/2006/relationships/hyperlink" Target="http://www.science-community.org/ru/node/853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-community.org/ru/node/85400" TargetMode="External"/><Relationship Id="rId20" Type="http://schemas.openxmlformats.org/officeDocument/2006/relationships/hyperlink" Target="http://www.science-community.org/ru/node/85384" TargetMode="External"/><Relationship Id="rId29" Type="http://schemas.openxmlformats.org/officeDocument/2006/relationships/hyperlink" Target="http://www.science-community.org/ru/node/85417" TargetMode="External"/><Relationship Id="rId41" Type="http://schemas.openxmlformats.org/officeDocument/2006/relationships/hyperlink" Target="http://www.science-community.org/ru/node/85410" TargetMode="External"/><Relationship Id="rId54" Type="http://schemas.openxmlformats.org/officeDocument/2006/relationships/hyperlink" Target="http://www.science-community.org/ru/node/8537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-community.org/ru/node/85364" TargetMode="External"/><Relationship Id="rId11" Type="http://schemas.openxmlformats.org/officeDocument/2006/relationships/hyperlink" Target="http://www.science-community.org/ru/node/85361" TargetMode="External"/><Relationship Id="rId24" Type="http://schemas.openxmlformats.org/officeDocument/2006/relationships/hyperlink" Target="http://www.science-community.org/ru/node/85377" TargetMode="External"/><Relationship Id="rId32" Type="http://schemas.openxmlformats.org/officeDocument/2006/relationships/hyperlink" Target="http://www.science-community.org/ru/node/85416" TargetMode="External"/><Relationship Id="rId37" Type="http://schemas.openxmlformats.org/officeDocument/2006/relationships/hyperlink" Target="http://www.science-community.org/ru/node/85373" TargetMode="External"/><Relationship Id="rId40" Type="http://schemas.openxmlformats.org/officeDocument/2006/relationships/hyperlink" Target="http://www.science-community.org/ru/node/85380" TargetMode="External"/><Relationship Id="rId45" Type="http://schemas.openxmlformats.org/officeDocument/2006/relationships/hyperlink" Target="http://www.science-community.org/ru/node/85414" TargetMode="External"/><Relationship Id="rId53" Type="http://schemas.openxmlformats.org/officeDocument/2006/relationships/hyperlink" Target="http://www.science-community.org/ru/node/853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-community.org/ru/node/11174" TargetMode="External"/><Relationship Id="rId23" Type="http://schemas.openxmlformats.org/officeDocument/2006/relationships/hyperlink" Target="http://www.science-community.org/ru/node/85403" TargetMode="External"/><Relationship Id="rId28" Type="http://schemas.openxmlformats.org/officeDocument/2006/relationships/hyperlink" Target="http://www.science-community.org/ru/node/85383" TargetMode="External"/><Relationship Id="rId36" Type="http://schemas.openxmlformats.org/officeDocument/2006/relationships/hyperlink" Target="http://www.science-community.org/ru/node/85365" TargetMode="External"/><Relationship Id="rId49" Type="http://schemas.openxmlformats.org/officeDocument/2006/relationships/hyperlink" Target="http://www.science-community.org/ru/node/85367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science-community.org/ru/node/85409" TargetMode="External"/><Relationship Id="rId19" Type="http://schemas.openxmlformats.org/officeDocument/2006/relationships/hyperlink" Target="http://www.science-community.org/ru/node/85385" TargetMode="External"/><Relationship Id="rId31" Type="http://schemas.openxmlformats.org/officeDocument/2006/relationships/hyperlink" Target="http://www.science-community.org/ru/node/85413" TargetMode="External"/><Relationship Id="rId44" Type="http://schemas.openxmlformats.org/officeDocument/2006/relationships/hyperlink" Target="http://www.science-community.org/ru/node/85376" TargetMode="External"/><Relationship Id="rId52" Type="http://schemas.openxmlformats.org/officeDocument/2006/relationships/hyperlink" Target="http://www.science-community.org/ru/node/85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community.org/ru/node/85411" TargetMode="External"/><Relationship Id="rId14" Type="http://schemas.openxmlformats.org/officeDocument/2006/relationships/hyperlink" Target="http://www.science-community.org/ru/node/85415" TargetMode="External"/><Relationship Id="rId22" Type="http://schemas.openxmlformats.org/officeDocument/2006/relationships/hyperlink" Target="http://www.science-community.org/ru/node/85399" TargetMode="External"/><Relationship Id="rId27" Type="http://schemas.openxmlformats.org/officeDocument/2006/relationships/hyperlink" Target="http://www.science-community.org/ru/node/85407" TargetMode="External"/><Relationship Id="rId30" Type="http://schemas.openxmlformats.org/officeDocument/2006/relationships/hyperlink" Target="http://www.science-community.org/ru/node/85362" TargetMode="External"/><Relationship Id="rId35" Type="http://schemas.openxmlformats.org/officeDocument/2006/relationships/hyperlink" Target="http://www.science-community.org/ru/node/85372" TargetMode="External"/><Relationship Id="rId43" Type="http://schemas.openxmlformats.org/officeDocument/2006/relationships/hyperlink" Target="http://www.science-community.org/ru/node/85408" TargetMode="External"/><Relationship Id="rId48" Type="http://schemas.openxmlformats.org/officeDocument/2006/relationships/hyperlink" Target="http://www.science-community.org/ru/node/85368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science-community.org/ru/node/85370" TargetMode="External"/><Relationship Id="rId51" Type="http://schemas.openxmlformats.org/officeDocument/2006/relationships/hyperlink" Target="http://www.science-community.org/ru/node/8540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Евсеева</dc:creator>
  <cp:lastModifiedBy>Лариса Витальевна Евсеева</cp:lastModifiedBy>
  <cp:revision>2</cp:revision>
  <dcterms:created xsi:type="dcterms:W3CDTF">2014-06-03T05:50:00Z</dcterms:created>
  <dcterms:modified xsi:type="dcterms:W3CDTF">2014-06-03T05:53:00Z</dcterms:modified>
</cp:coreProperties>
</file>